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4263C">
        <w:rPr>
          <w:rFonts w:ascii="彩虹粗仿宋" w:eastAsia="彩虹粗仿宋" w:hAnsi="宋体" w:hint="eastAsia"/>
          <w:color w:val="000000"/>
          <w:szCs w:val="21"/>
        </w:rPr>
        <w:t>9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64263C">
        <w:rPr>
          <w:rFonts w:ascii="彩虹粗仿宋" w:eastAsia="彩虹粗仿宋" w:hAnsi="宋体" w:hint="eastAsia"/>
          <w:color w:val="000000"/>
          <w:szCs w:val="21"/>
        </w:rPr>
        <w:t>17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64263C">
        <w:rPr>
          <w:rFonts w:ascii="彩虹粗仿宋" w:eastAsia="彩虹粗仿宋" w:hAnsi="宋体"/>
          <w:color w:val="000000"/>
          <w:sz w:val="28"/>
          <w:szCs w:val="28"/>
        </w:rPr>
        <w:t>916</w:t>
      </w:r>
      <w:r w:rsidR="0064263C" w:rsidRPr="0064263C">
        <w:rPr>
          <w:rFonts w:ascii="彩虹粗仿宋" w:eastAsia="彩虹粗仿宋" w:hAnsi="宋体"/>
          <w:color w:val="000000"/>
          <w:sz w:val="28"/>
          <w:szCs w:val="28"/>
        </w:rPr>
        <w:t>69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64263C" w:rsidRPr="0064263C">
        <w:rPr>
          <w:rFonts w:ascii="彩虹粗仿宋" w:eastAsia="彩虹粗仿宋" w:hAnsi="宋体"/>
          <w:color w:val="000000"/>
          <w:sz w:val="28"/>
          <w:szCs w:val="28"/>
        </w:rPr>
        <w:t>9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4263C" w:rsidRPr="0064263C">
        <w:rPr>
          <w:rFonts w:ascii="彩虹粗仿宋" w:eastAsia="彩虹粗仿宋" w:hAnsi="宋体"/>
          <w:color w:val="000000"/>
          <w:sz w:val="28"/>
          <w:szCs w:val="28"/>
        </w:rPr>
        <w:t>1.011520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</w:t>
      </w:r>
      <w:r w:rsidR="004A296D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r w:rsidR="00C77E2C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505A9E" w:rsidP="00505A9E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385742" wp14:editId="093A1D8F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05A9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83CA2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74ABB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296D"/>
    <w:rsid w:val="004A5F57"/>
    <w:rsid w:val="004B2EC0"/>
    <w:rsid w:val="004E25FF"/>
    <w:rsid w:val="004F4E3C"/>
    <w:rsid w:val="00505A9E"/>
    <w:rsid w:val="00527DA4"/>
    <w:rsid w:val="00531932"/>
    <w:rsid w:val="00555342"/>
    <w:rsid w:val="00560044"/>
    <w:rsid w:val="00592C45"/>
    <w:rsid w:val="005B1314"/>
    <w:rsid w:val="005C279B"/>
    <w:rsid w:val="0064263C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80D9A"/>
    <w:rsid w:val="007A6526"/>
    <w:rsid w:val="007C5EEC"/>
    <w:rsid w:val="007D6C9E"/>
    <w:rsid w:val="008006D2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29D3"/>
    <w:rsid w:val="00B5728F"/>
    <w:rsid w:val="00B76FCA"/>
    <w:rsid w:val="00BC3CC1"/>
    <w:rsid w:val="00BD772D"/>
    <w:rsid w:val="00BF6A7F"/>
    <w:rsid w:val="00C3743E"/>
    <w:rsid w:val="00C77E2C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702F4"/>
    <w:rsid w:val="00D9369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F09D5"/>
    <w:rsid w:val="00F02441"/>
    <w:rsid w:val="00F54FF6"/>
    <w:rsid w:val="00F737A6"/>
    <w:rsid w:val="00F814D5"/>
    <w:rsid w:val="00FB146E"/>
    <w:rsid w:val="00FB35E8"/>
    <w:rsid w:val="00FB7FE7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31.233\SCX777_&#20013;&#37329;&#37329;&#24314;&#20094;&#20803;&#23453;&#23450;&#21521;&#36164;&#20135;&#31649;&#29702;&#35745;&#21010;_&#36164;&#20135;&#20272;&#20540;&#34920;_201809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5.2075079213853258E-2</c:v>
                </c:pt>
                <c:pt idx="1">
                  <c:v>0.94792492078614676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贾中林</cp:lastModifiedBy>
  <cp:revision>53</cp:revision>
  <dcterms:created xsi:type="dcterms:W3CDTF">2018-03-20T07:07:00Z</dcterms:created>
  <dcterms:modified xsi:type="dcterms:W3CDTF">2018-09-21T01:41:00Z</dcterms:modified>
</cp:coreProperties>
</file>